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194"/>
      </w:tblGrid>
      <w:tr w:rsidR="006B56EB" w14:paraId="1D4B9CFC" w14:textId="77777777" w:rsidTr="009A5CA1">
        <w:tc>
          <w:tcPr>
            <w:tcW w:w="10194" w:type="dxa"/>
          </w:tcPr>
          <w:p w14:paraId="66C7E290" w14:textId="6226898B" w:rsidR="006B56EB" w:rsidRPr="006B56EB" w:rsidRDefault="006B56EB" w:rsidP="00DE2028">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3A6D40">
              <w:rPr>
                <w:b/>
                <w:szCs w:val="24"/>
              </w:rPr>
              <w:t>1</w:t>
            </w:r>
            <w:r w:rsidR="00DE2028">
              <w:rPr>
                <w:b/>
                <w:szCs w:val="24"/>
              </w:rPr>
              <w:t>9</w:t>
            </w:r>
            <w:r w:rsidRPr="006B56EB">
              <w:rPr>
                <w:b/>
                <w:szCs w:val="24"/>
              </w:rPr>
              <w:t xml:space="preserve">  </w:t>
            </w:r>
            <w:r w:rsidR="00DE2028">
              <w:rPr>
                <w:b/>
                <w:szCs w:val="24"/>
              </w:rPr>
              <w:t>16</w:t>
            </w:r>
            <w:r w:rsidR="001E5930">
              <w:rPr>
                <w:b/>
                <w:szCs w:val="24"/>
              </w:rPr>
              <w:t xml:space="preserve"> november</w:t>
            </w:r>
            <w:r w:rsidR="00B13CE7">
              <w:rPr>
                <w:b/>
                <w:szCs w:val="24"/>
              </w:rPr>
              <w:t xml:space="preserve"> 2022</w:t>
            </w:r>
          </w:p>
        </w:tc>
      </w:tr>
    </w:tbl>
    <w:p w14:paraId="78D22DE2" w14:textId="77777777" w:rsidR="001E5930" w:rsidRDefault="001E5930" w:rsidP="00097866">
      <w:pPr>
        <w:ind w:left="0" w:firstLine="0"/>
      </w:pPr>
    </w:p>
    <w:tbl>
      <w:tblPr>
        <w:tblW w:w="10196" w:type="dxa"/>
        <w:tblLayout w:type="fixed"/>
        <w:tblCellMar>
          <w:left w:w="70" w:type="dxa"/>
          <w:right w:w="70" w:type="dxa"/>
        </w:tblCellMar>
        <w:tblLook w:val="04A0" w:firstRow="1" w:lastRow="0" w:firstColumn="1" w:lastColumn="0" w:noHBand="0" w:noVBand="1"/>
      </w:tblPr>
      <w:tblGrid>
        <w:gridCol w:w="3676"/>
        <w:gridCol w:w="3260"/>
        <w:gridCol w:w="3260"/>
      </w:tblGrid>
      <w:tr w:rsidR="00AA1EFE" w:rsidRPr="00AA1EFE" w14:paraId="731AB6FD" w14:textId="77777777" w:rsidTr="00AA1EFE">
        <w:trPr>
          <w:trHeight w:val="300"/>
        </w:trPr>
        <w:tc>
          <w:tcPr>
            <w:tcW w:w="3676"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14:paraId="32373C1A" w14:textId="77777777" w:rsidR="00AA1EFE" w:rsidRPr="00AA1EFE" w:rsidRDefault="00AA1EFE" w:rsidP="00AA1EFE">
            <w:pPr>
              <w:ind w:left="0" w:firstLine="0"/>
              <w:rPr>
                <w:rFonts w:eastAsia="Times New Roman" w:cs="Times New Roman"/>
                <w:b/>
                <w:color w:val="000000"/>
                <w:szCs w:val="24"/>
                <w:lang w:eastAsia="nl-NL"/>
              </w:rPr>
            </w:pPr>
            <w:r w:rsidRPr="00AA1EFE">
              <w:rPr>
                <w:rFonts w:eastAsia="Times New Roman" w:cs="Times New Roman"/>
                <w:color w:val="000000"/>
                <w:szCs w:val="24"/>
                <w:lang w:eastAsia="nl-NL"/>
              </w:rPr>
              <w:t> </w:t>
            </w:r>
            <w:r w:rsidRPr="00AA1EFE">
              <w:rPr>
                <w:rFonts w:eastAsia="Times New Roman" w:cs="Times New Roman"/>
                <w:b/>
                <w:color w:val="000000"/>
                <w:szCs w:val="24"/>
                <w:lang w:eastAsia="nl-NL"/>
              </w:rPr>
              <w:t>Aangesloten bij:</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0C0974CF"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clubs</w:t>
            </w:r>
          </w:p>
        </w:tc>
        <w:tc>
          <w:tcPr>
            <w:tcW w:w="3260" w:type="dxa"/>
            <w:tcBorders>
              <w:top w:val="single" w:sz="8" w:space="0" w:color="auto"/>
              <w:left w:val="nil"/>
              <w:bottom w:val="single" w:sz="4" w:space="0" w:color="auto"/>
              <w:right w:val="single" w:sz="8" w:space="0" w:color="auto"/>
            </w:tcBorders>
            <w:shd w:val="clear" w:color="000000" w:fill="E2EFDA"/>
            <w:noWrap/>
            <w:vAlign w:val="bottom"/>
            <w:hideMark/>
          </w:tcPr>
          <w:p w14:paraId="61D2E7FD" w14:textId="77777777" w:rsidR="00AA1EFE" w:rsidRPr="00AA1EFE" w:rsidRDefault="00AA1EFE" w:rsidP="00AA1EFE">
            <w:pPr>
              <w:ind w:left="0" w:firstLine="0"/>
              <w:jc w:val="right"/>
              <w:rPr>
                <w:rFonts w:eastAsia="Times New Roman" w:cs="Times New Roman"/>
                <w:b/>
                <w:bCs/>
                <w:color w:val="000000"/>
                <w:szCs w:val="24"/>
                <w:lang w:eastAsia="nl-NL"/>
              </w:rPr>
            </w:pPr>
            <w:r w:rsidRPr="00AA1EFE">
              <w:rPr>
                <w:rFonts w:eastAsia="Times New Roman" w:cs="Times New Roman"/>
                <w:b/>
                <w:bCs/>
                <w:color w:val="000000"/>
                <w:szCs w:val="24"/>
                <w:lang w:eastAsia="nl-NL"/>
              </w:rPr>
              <w:t>Aantal leden</w:t>
            </w:r>
          </w:p>
        </w:tc>
      </w:tr>
      <w:tr w:rsidR="00AA1EFE" w:rsidRPr="00AA1EFE" w14:paraId="6688C42F" w14:textId="77777777" w:rsidTr="00AA1EFE">
        <w:trPr>
          <w:trHeight w:val="300"/>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14:paraId="62EAFF32"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Nederlandse Bridge Bond</w:t>
            </w:r>
          </w:p>
        </w:tc>
        <w:tc>
          <w:tcPr>
            <w:tcW w:w="3260" w:type="dxa"/>
            <w:tcBorders>
              <w:top w:val="nil"/>
              <w:left w:val="nil"/>
              <w:bottom w:val="single" w:sz="4" w:space="0" w:color="auto"/>
              <w:right w:val="single" w:sz="4" w:space="0" w:color="auto"/>
            </w:tcBorders>
            <w:shd w:val="clear" w:color="000000" w:fill="E2EFDA"/>
            <w:noWrap/>
            <w:vAlign w:val="bottom"/>
            <w:hideMark/>
          </w:tcPr>
          <w:p w14:paraId="6C4D0198" w14:textId="5AD394AC" w:rsidR="00AA1EFE" w:rsidRPr="00AA1EFE" w:rsidRDefault="002D1101" w:rsidP="00D73425">
            <w:pPr>
              <w:ind w:left="0" w:firstLine="0"/>
              <w:jc w:val="right"/>
              <w:rPr>
                <w:rFonts w:eastAsia="Times New Roman" w:cs="Times New Roman"/>
                <w:bCs/>
                <w:color w:val="000000"/>
                <w:szCs w:val="24"/>
                <w:lang w:eastAsia="nl-NL"/>
              </w:rPr>
            </w:pPr>
            <w:r>
              <w:rPr>
                <w:rFonts w:eastAsia="Times New Roman" w:cs="Times New Roman"/>
                <w:bCs/>
                <w:color w:val="000000"/>
                <w:szCs w:val="24"/>
                <w:lang w:eastAsia="nl-NL"/>
              </w:rPr>
              <w:t>129</w:t>
            </w:r>
          </w:p>
        </w:tc>
        <w:tc>
          <w:tcPr>
            <w:tcW w:w="3260" w:type="dxa"/>
            <w:tcBorders>
              <w:top w:val="nil"/>
              <w:left w:val="nil"/>
              <w:bottom w:val="single" w:sz="4" w:space="0" w:color="auto"/>
              <w:right w:val="single" w:sz="8" w:space="0" w:color="auto"/>
            </w:tcBorders>
            <w:shd w:val="clear" w:color="auto" w:fill="auto"/>
            <w:noWrap/>
            <w:vAlign w:val="bottom"/>
            <w:hideMark/>
          </w:tcPr>
          <w:p w14:paraId="61431BA7" w14:textId="094A35C6" w:rsidR="00AA1EFE" w:rsidRPr="00AA1EFE" w:rsidRDefault="00AA1EFE" w:rsidP="00D73425">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12.</w:t>
            </w:r>
            <w:r w:rsidR="002D1101">
              <w:rPr>
                <w:rFonts w:eastAsia="Times New Roman" w:cs="Times New Roman"/>
                <w:bCs/>
                <w:color w:val="000000"/>
                <w:szCs w:val="24"/>
                <w:lang w:eastAsia="nl-NL"/>
              </w:rPr>
              <w:t>843</w:t>
            </w:r>
          </w:p>
        </w:tc>
      </w:tr>
      <w:tr w:rsidR="00AA1EFE" w:rsidRPr="00AA1EFE" w14:paraId="5B3117AC" w14:textId="77777777" w:rsidTr="00AA1EFE">
        <w:trPr>
          <w:trHeight w:val="300"/>
        </w:trPr>
        <w:tc>
          <w:tcPr>
            <w:tcW w:w="3676" w:type="dxa"/>
            <w:tcBorders>
              <w:top w:val="nil"/>
              <w:left w:val="single" w:sz="8" w:space="0" w:color="auto"/>
              <w:bottom w:val="single" w:sz="4" w:space="0" w:color="auto"/>
              <w:right w:val="single" w:sz="4" w:space="0" w:color="auto"/>
            </w:tcBorders>
            <w:shd w:val="clear" w:color="000000" w:fill="E2EFDA"/>
            <w:noWrap/>
            <w:vAlign w:val="bottom"/>
            <w:hideMark/>
          </w:tcPr>
          <w:p w14:paraId="27DB3C35"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Vlaamse Bridge Liga</w:t>
            </w:r>
          </w:p>
        </w:tc>
        <w:tc>
          <w:tcPr>
            <w:tcW w:w="3260" w:type="dxa"/>
            <w:tcBorders>
              <w:top w:val="nil"/>
              <w:left w:val="nil"/>
              <w:bottom w:val="nil"/>
              <w:right w:val="nil"/>
            </w:tcBorders>
            <w:shd w:val="clear" w:color="auto" w:fill="auto"/>
            <w:noWrap/>
            <w:vAlign w:val="bottom"/>
            <w:hideMark/>
          </w:tcPr>
          <w:p w14:paraId="20A17DC5" w14:textId="77777777" w:rsidR="00AA1EFE" w:rsidRPr="00AA1EFE" w:rsidRDefault="00AA1EFE" w:rsidP="00AA1EFE">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1</w:t>
            </w:r>
          </w:p>
        </w:tc>
        <w:tc>
          <w:tcPr>
            <w:tcW w:w="3260" w:type="dxa"/>
            <w:tcBorders>
              <w:top w:val="nil"/>
              <w:left w:val="single" w:sz="4" w:space="0" w:color="auto"/>
              <w:bottom w:val="single" w:sz="4" w:space="0" w:color="auto"/>
              <w:right w:val="single" w:sz="8" w:space="0" w:color="auto"/>
            </w:tcBorders>
            <w:shd w:val="clear" w:color="000000" w:fill="E2EFDA"/>
            <w:noWrap/>
            <w:vAlign w:val="bottom"/>
            <w:hideMark/>
          </w:tcPr>
          <w:p w14:paraId="6E62B11A" w14:textId="15B097F9"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3</w:t>
            </w:r>
            <w:r w:rsidR="0057268C">
              <w:rPr>
                <w:rFonts w:eastAsia="Times New Roman" w:cs="Times New Roman"/>
                <w:bCs/>
                <w:color w:val="000000"/>
                <w:szCs w:val="24"/>
                <w:lang w:eastAsia="nl-NL"/>
              </w:rPr>
              <w:t>8</w:t>
            </w:r>
          </w:p>
        </w:tc>
      </w:tr>
      <w:tr w:rsidR="00AA1EFE" w:rsidRPr="00AA1EFE" w14:paraId="47BCE596" w14:textId="77777777" w:rsidTr="00AA1EFE">
        <w:trPr>
          <w:trHeight w:val="300"/>
        </w:trPr>
        <w:tc>
          <w:tcPr>
            <w:tcW w:w="3676" w:type="dxa"/>
            <w:tcBorders>
              <w:top w:val="nil"/>
              <w:left w:val="single" w:sz="8" w:space="0" w:color="auto"/>
              <w:bottom w:val="nil"/>
              <w:right w:val="nil"/>
            </w:tcBorders>
            <w:shd w:val="clear" w:color="auto" w:fill="auto"/>
            <w:noWrap/>
            <w:vAlign w:val="bottom"/>
            <w:hideMark/>
          </w:tcPr>
          <w:p w14:paraId="05660A9D" w14:textId="77777777" w:rsidR="00AA1EFE" w:rsidRPr="00AA1EFE" w:rsidRDefault="00AA1EFE" w:rsidP="00AA1EFE">
            <w:pPr>
              <w:ind w:left="0" w:firstLine="0"/>
              <w:rPr>
                <w:rFonts w:eastAsia="Times New Roman" w:cs="Times New Roman"/>
                <w:bCs/>
                <w:color w:val="000000"/>
                <w:szCs w:val="24"/>
                <w:lang w:eastAsia="nl-NL"/>
              </w:rPr>
            </w:pPr>
            <w:r w:rsidRPr="00AA1EFE">
              <w:rPr>
                <w:rFonts w:eastAsia="Times New Roman" w:cs="Times New Roman"/>
                <w:bCs/>
                <w:color w:val="000000"/>
                <w:szCs w:val="24"/>
                <w:lang w:eastAsia="nl-NL"/>
              </w:rPr>
              <w:t>Geen NBB/VBL-lid</w:t>
            </w:r>
          </w:p>
        </w:tc>
        <w:tc>
          <w:tcPr>
            <w:tcW w:w="32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6B1D671" w14:textId="73F1A862" w:rsidR="00AA1EFE" w:rsidRPr="00AA1EFE" w:rsidRDefault="00D73425" w:rsidP="00AA1EFE">
            <w:pPr>
              <w:ind w:left="0" w:firstLine="0"/>
              <w:jc w:val="right"/>
              <w:rPr>
                <w:rFonts w:eastAsia="Times New Roman" w:cs="Times New Roman"/>
                <w:bCs/>
                <w:color w:val="000000"/>
                <w:szCs w:val="24"/>
                <w:lang w:eastAsia="nl-NL"/>
              </w:rPr>
            </w:pPr>
            <w:r>
              <w:rPr>
                <w:rFonts w:eastAsia="Times New Roman" w:cs="Times New Roman"/>
                <w:bCs/>
                <w:color w:val="000000"/>
                <w:szCs w:val="24"/>
                <w:lang w:eastAsia="nl-NL"/>
              </w:rPr>
              <w:t>40</w:t>
            </w:r>
          </w:p>
        </w:tc>
        <w:tc>
          <w:tcPr>
            <w:tcW w:w="3260" w:type="dxa"/>
            <w:tcBorders>
              <w:top w:val="nil"/>
              <w:left w:val="nil"/>
              <w:bottom w:val="single" w:sz="4" w:space="0" w:color="auto"/>
              <w:right w:val="single" w:sz="8" w:space="0" w:color="auto"/>
            </w:tcBorders>
            <w:shd w:val="clear" w:color="auto" w:fill="auto"/>
            <w:noWrap/>
            <w:vAlign w:val="bottom"/>
            <w:hideMark/>
          </w:tcPr>
          <w:p w14:paraId="5F7C89BC" w14:textId="29997B28" w:rsidR="00AA1EFE" w:rsidRPr="00AA1EFE" w:rsidRDefault="00AA1EFE" w:rsidP="0057268C">
            <w:pPr>
              <w:ind w:left="0" w:firstLine="0"/>
              <w:jc w:val="right"/>
              <w:rPr>
                <w:rFonts w:eastAsia="Times New Roman" w:cs="Times New Roman"/>
                <w:bCs/>
                <w:color w:val="000000"/>
                <w:szCs w:val="24"/>
                <w:lang w:eastAsia="nl-NL"/>
              </w:rPr>
            </w:pPr>
            <w:r w:rsidRPr="00AA1EFE">
              <w:rPr>
                <w:rFonts w:eastAsia="Times New Roman" w:cs="Times New Roman"/>
                <w:bCs/>
                <w:color w:val="000000"/>
                <w:szCs w:val="24"/>
                <w:lang w:eastAsia="nl-NL"/>
              </w:rPr>
              <w:t>2.</w:t>
            </w:r>
            <w:r w:rsidR="00D73425">
              <w:rPr>
                <w:rFonts w:eastAsia="Times New Roman" w:cs="Times New Roman"/>
                <w:bCs/>
                <w:color w:val="000000"/>
                <w:szCs w:val="24"/>
                <w:lang w:eastAsia="nl-NL"/>
              </w:rPr>
              <w:t>67</w:t>
            </w:r>
            <w:r w:rsidR="0057268C">
              <w:rPr>
                <w:rFonts w:eastAsia="Times New Roman" w:cs="Times New Roman"/>
                <w:bCs/>
                <w:color w:val="000000"/>
                <w:szCs w:val="24"/>
                <w:lang w:eastAsia="nl-NL"/>
              </w:rPr>
              <w:t>7</w:t>
            </w:r>
          </w:p>
        </w:tc>
      </w:tr>
      <w:tr w:rsidR="00AA1EFE" w:rsidRPr="00AA1EFE" w14:paraId="08DA3488" w14:textId="77777777" w:rsidTr="00AA1EFE">
        <w:trPr>
          <w:trHeight w:val="310"/>
        </w:trPr>
        <w:tc>
          <w:tcPr>
            <w:tcW w:w="3676" w:type="dxa"/>
            <w:tcBorders>
              <w:top w:val="single" w:sz="4" w:space="0" w:color="auto"/>
              <w:left w:val="single" w:sz="8" w:space="0" w:color="auto"/>
              <w:bottom w:val="single" w:sz="8" w:space="0" w:color="auto"/>
              <w:right w:val="single" w:sz="4" w:space="0" w:color="auto"/>
            </w:tcBorders>
            <w:shd w:val="clear" w:color="000000" w:fill="E2EFDA"/>
            <w:noWrap/>
            <w:vAlign w:val="bottom"/>
            <w:hideMark/>
          </w:tcPr>
          <w:p w14:paraId="34C081BC" w14:textId="77777777" w:rsidR="00AA1EFE" w:rsidRPr="00AA1EFE" w:rsidRDefault="00AA1EFE" w:rsidP="00AA1EFE">
            <w:pPr>
              <w:ind w:left="0" w:firstLine="0"/>
              <w:rPr>
                <w:rFonts w:eastAsia="Times New Roman" w:cs="Times New Roman"/>
                <w:b/>
                <w:bCs/>
                <w:color w:val="000000"/>
                <w:szCs w:val="24"/>
                <w:lang w:eastAsia="nl-NL"/>
              </w:rPr>
            </w:pPr>
            <w:r w:rsidRPr="00AA1EFE">
              <w:rPr>
                <w:rFonts w:eastAsia="Times New Roman" w:cs="Times New Roman"/>
                <w:b/>
                <w:bCs/>
                <w:color w:val="000000"/>
                <w:szCs w:val="24"/>
                <w:lang w:eastAsia="nl-NL"/>
              </w:rPr>
              <w:t>Totaal</w:t>
            </w:r>
          </w:p>
        </w:tc>
        <w:tc>
          <w:tcPr>
            <w:tcW w:w="3260" w:type="dxa"/>
            <w:tcBorders>
              <w:top w:val="nil"/>
              <w:left w:val="nil"/>
              <w:bottom w:val="single" w:sz="8" w:space="0" w:color="auto"/>
              <w:right w:val="nil"/>
            </w:tcBorders>
            <w:shd w:val="clear" w:color="auto" w:fill="auto"/>
            <w:noWrap/>
            <w:vAlign w:val="bottom"/>
            <w:hideMark/>
          </w:tcPr>
          <w:p w14:paraId="583DE5C2" w14:textId="21AF1382" w:rsidR="00AA1EFE" w:rsidRPr="00AA1EFE" w:rsidRDefault="002D1101" w:rsidP="0057268C">
            <w:pPr>
              <w:ind w:left="0" w:firstLine="0"/>
              <w:jc w:val="right"/>
              <w:rPr>
                <w:rFonts w:eastAsia="Times New Roman" w:cs="Times New Roman"/>
                <w:b/>
                <w:bCs/>
                <w:color w:val="000000"/>
                <w:szCs w:val="24"/>
                <w:lang w:eastAsia="nl-NL"/>
              </w:rPr>
            </w:pPr>
            <w:r>
              <w:rPr>
                <w:rFonts w:eastAsia="Times New Roman" w:cs="Times New Roman"/>
                <w:b/>
                <w:bCs/>
                <w:color w:val="000000"/>
                <w:szCs w:val="24"/>
                <w:lang w:eastAsia="nl-NL"/>
              </w:rPr>
              <w:t>170</w:t>
            </w:r>
          </w:p>
        </w:tc>
        <w:tc>
          <w:tcPr>
            <w:tcW w:w="3260" w:type="dxa"/>
            <w:tcBorders>
              <w:top w:val="nil"/>
              <w:left w:val="single" w:sz="4" w:space="0" w:color="auto"/>
              <w:bottom w:val="single" w:sz="8" w:space="0" w:color="auto"/>
              <w:right w:val="single" w:sz="8" w:space="0" w:color="auto"/>
            </w:tcBorders>
            <w:shd w:val="clear" w:color="000000" w:fill="E2EFDA"/>
            <w:noWrap/>
            <w:vAlign w:val="bottom"/>
            <w:hideMark/>
          </w:tcPr>
          <w:p w14:paraId="59A422DC" w14:textId="327FD476" w:rsidR="00AA1EFE" w:rsidRPr="00AA1EFE" w:rsidRDefault="002D1101" w:rsidP="0057268C">
            <w:pPr>
              <w:ind w:left="0" w:firstLine="0"/>
              <w:jc w:val="right"/>
              <w:rPr>
                <w:rFonts w:eastAsia="Times New Roman" w:cs="Times New Roman"/>
                <w:b/>
                <w:bCs/>
                <w:color w:val="000000"/>
                <w:szCs w:val="24"/>
                <w:lang w:eastAsia="nl-NL"/>
              </w:rPr>
            </w:pPr>
            <w:r>
              <w:rPr>
                <w:rFonts w:eastAsia="Times New Roman" w:cs="Times New Roman"/>
                <w:b/>
                <w:bCs/>
                <w:color w:val="000000"/>
                <w:szCs w:val="24"/>
                <w:lang w:eastAsia="nl-NL"/>
              </w:rPr>
              <w:t>15.558</w:t>
            </w:r>
          </w:p>
        </w:tc>
      </w:tr>
    </w:tbl>
    <w:p w14:paraId="361DFA62" w14:textId="77777777" w:rsidR="00AA1EFE" w:rsidRDefault="00AA1EFE" w:rsidP="00097866">
      <w:pPr>
        <w:ind w:left="0" w:firstLine="0"/>
      </w:pPr>
    </w:p>
    <w:tbl>
      <w:tblPr>
        <w:tblStyle w:val="Tabelraster"/>
        <w:tblW w:w="0" w:type="auto"/>
        <w:tblLook w:val="04A0" w:firstRow="1" w:lastRow="0" w:firstColumn="1" w:lastColumn="0" w:noHBand="0" w:noVBand="1"/>
      </w:tblPr>
      <w:tblGrid>
        <w:gridCol w:w="10194"/>
      </w:tblGrid>
      <w:tr w:rsidR="00AA1EFE" w14:paraId="5200F967" w14:textId="77777777" w:rsidTr="00AA1EFE">
        <w:tc>
          <w:tcPr>
            <w:tcW w:w="10194" w:type="dxa"/>
            <w:shd w:val="clear" w:color="auto" w:fill="E2EFD9" w:themeFill="accent6" w:themeFillTint="33"/>
          </w:tcPr>
          <w:p w14:paraId="2D7A905D" w14:textId="4E350322" w:rsidR="0085780B" w:rsidRPr="00AA1EFE" w:rsidRDefault="00AA1EFE" w:rsidP="00DE2028">
            <w:pPr>
              <w:ind w:left="0" w:firstLine="0"/>
              <w:rPr>
                <w:b/>
              </w:rPr>
            </w:pPr>
            <w:r w:rsidRPr="00AA1EFE">
              <w:rPr>
                <w:b/>
              </w:rPr>
              <w:t>Inhoud</w:t>
            </w:r>
            <w:r w:rsidR="0085780B">
              <w:rPr>
                <w:b/>
              </w:rPr>
              <w:t>:</w:t>
            </w:r>
            <w:r w:rsidR="005E7A79">
              <w:rPr>
                <w:b/>
              </w:rPr>
              <w:t xml:space="preserve">    </w:t>
            </w:r>
            <w:r w:rsidR="00DE2028">
              <w:rPr>
                <w:b/>
              </w:rPr>
              <w:t xml:space="preserve"> Hoe verder?</w:t>
            </w:r>
          </w:p>
        </w:tc>
      </w:tr>
    </w:tbl>
    <w:p w14:paraId="0A6CD869" w14:textId="555F8B73" w:rsidR="009A24C1" w:rsidRDefault="009A24C1" w:rsidP="00097866">
      <w:pPr>
        <w:ind w:left="0" w:firstLine="0"/>
      </w:pPr>
    </w:p>
    <w:p w14:paraId="3B88A988" w14:textId="14C196AC" w:rsidR="002D1101" w:rsidRPr="002D1101" w:rsidRDefault="002D1101" w:rsidP="00097866">
      <w:pPr>
        <w:ind w:left="0" w:firstLine="0"/>
        <w:rPr>
          <w:b/>
        </w:rPr>
      </w:pPr>
      <w:r w:rsidRPr="002D1101">
        <w:rPr>
          <w:b/>
        </w:rPr>
        <w:t>Minder clubbridgers, gestegen vaste lasten</w:t>
      </w:r>
    </w:p>
    <w:p w14:paraId="4D75A327" w14:textId="7AE86493" w:rsidR="00DE2028" w:rsidRDefault="002D1101" w:rsidP="002D1101">
      <w:pPr>
        <w:ind w:left="708" w:firstLine="0"/>
      </w:pPr>
      <w:r>
        <w:t xml:space="preserve">Het aantal clubbridgers daalde sinds corona dramatisch. Met als gevolg dat een groot aantal bridgeclubs nu een zwaar weer zit. De – vaak fors gestegen – vaste lasten moeten door minder leden worden opgehoest. Ondanks dat bridge geen kosten verslindende sport is, kan vooral in deze tijd van veel gestegen lasten, denk alleen maar aan energie, elke euro een euro te veel zijn. </w:t>
      </w:r>
      <w:r w:rsidR="00734F65">
        <w:t>En niet te vergeten de ingevoerde BTW van 21% voor clubs met een omzet van boven de € 20.000,-.</w:t>
      </w:r>
    </w:p>
    <w:p w14:paraId="2F3EC2F6" w14:textId="1C66FED3" w:rsidR="002D1101" w:rsidRDefault="002D1101" w:rsidP="002D1101">
      <w:pPr>
        <w:ind w:left="708" w:firstLine="0"/>
      </w:pPr>
    </w:p>
    <w:p w14:paraId="0264FA7C" w14:textId="3F858DAD" w:rsidR="002D1101" w:rsidRPr="002D1101" w:rsidRDefault="002D1101" w:rsidP="002D1101">
      <w:pPr>
        <w:ind w:left="0" w:firstLine="0"/>
        <w:rPr>
          <w:b/>
        </w:rPr>
      </w:pPr>
      <w:r w:rsidRPr="002D1101">
        <w:rPr>
          <w:b/>
        </w:rPr>
        <w:t>Hogere NBB-afdracht</w:t>
      </w:r>
    </w:p>
    <w:p w14:paraId="34D643B4" w14:textId="006B8A7C" w:rsidR="00734F65" w:rsidRDefault="00734F65" w:rsidP="002D1101">
      <w:pPr>
        <w:ind w:left="708" w:firstLine="0"/>
      </w:pPr>
      <w:r>
        <w:t>Daarnaast moeten c</w:t>
      </w:r>
      <w:r w:rsidR="002D1101">
        <w:t>lubs die zijn aangesloten bij de NBB rekening houden met een afdrachtverhoging van rond de 10%.</w:t>
      </w:r>
    </w:p>
    <w:p w14:paraId="73FCEE12" w14:textId="75A7ACA1" w:rsidR="00734F65" w:rsidRDefault="00734F65" w:rsidP="00734F65">
      <w:pPr>
        <w:ind w:left="0" w:firstLine="0"/>
      </w:pPr>
    </w:p>
    <w:p w14:paraId="4560D66E" w14:textId="77777777" w:rsidR="00734F65" w:rsidRDefault="00734F65" w:rsidP="00734F65">
      <w:pPr>
        <w:ind w:left="0" w:firstLine="0"/>
      </w:pPr>
      <w:r w:rsidRPr="00734F65">
        <w:rPr>
          <w:b/>
        </w:rPr>
        <w:t>Zaterdag 26 november start om 14.00 uur</w:t>
      </w:r>
      <w:r>
        <w:t xml:space="preserve"> </w:t>
      </w:r>
    </w:p>
    <w:p w14:paraId="3C969D97" w14:textId="24F5B1C0" w:rsidR="00734F65" w:rsidRDefault="00734F65" w:rsidP="00734F65">
      <w:pPr>
        <w:ind w:left="708" w:firstLine="0"/>
      </w:pPr>
      <w:r>
        <w:t xml:space="preserve">de (digitale) Algemene Leden Vergadering van de NBB. Vanuit enkele clubs en districten ontving ik ongeruste signalen over het beleid dat de NBB voor ogen staat, met het verzoek die in een van mijn nieuwsbrieven te publiceren. </w:t>
      </w:r>
    </w:p>
    <w:p w14:paraId="00B0CFBF" w14:textId="51F5C009" w:rsidR="00734F65" w:rsidRDefault="00734F65" w:rsidP="00734F65">
      <w:pPr>
        <w:ind w:left="708" w:firstLine="0"/>
      </w:pPr>
    </w:p>
    <w:p w14:paraId="5BD4EEC3" w14:textId="1A7CACF2" w:rsidR="00734F65" w:rsidRDefault="00734F65" w:rsidP="00734F65">
      <w:pPr>
        <w:ind w:left="708" w:firstLine="0"/>
      </w:pPr>
      <w:r>
        <w:t>Om onterechte ongerustheid te voorkomen, mailde ik die zorgen naar het bestuur van de NBB, met de toezegging de NBB alle ruimte te geven voor uitleg en verduidelijking.</w:t>
      </w:r>
    </w:p>
    <w:p w14:paraId="6959FE08" w14:textId="0E7B3595" w:rsidR="00734F65" w:rsidRDefault="00734F65" w:rsidP="00734F65">
      <w:pPr>
        <w:ind w:left="0" w:firstLine="0"/>
      </w:pPr>
    </w:p>
    <w:p w14:paraId="27C34BD4" w14:textId="7F3A37E9" w:rsidR="00734F65" w:rsidRDefault="00734F65" w:rsidP="00734F65">
      <w:pPr>
        <w:ind w:left="0" w:firstLine="0"/>
      </w:pPr>
      <w:r w:rsidRPr="00734F65">
        <w:rPr>
          <w:b/>
        </w:rPr>
        <w:t>NBB versus bridge</w:t>
      </w:r>
      <w:r w:rsidRPr="00734F65">
        <w:rPr>
          <w:b/>
          <w:color w:val="FF0000"/>
        </w:rPr>
        <w:t>CLUB</w:t>
      </w:r>
      <w:r w:rsidRPr="00734F65">
        <w:rPr>
          <w:b/>
        </w:rPr>
        <w:t>service</w:t>
      </w:r>
      <w:r>
        <w:t>?</w:t>
      </w:r>
    </w:p>
    <w:p w14:paraId="7D9A796B" w14:textId="5C99AE80" w:rsidR="00734F65" w:rsidRDefault="00734F65" w:rsidP="00734F65">
      <w:pPr>
        <w:ind w:left="708" w:firstLine="0"/>
      </w:pPr>
      <w:r>
        <w:t xml:space="preserve">Deze vraag stelden verschillende clubs mij bij hun overweging om </w:t>
      </w:r>
      <w:r w:rsidR="009666F7">
        <w:t xml:space="preserve">wel of niet gebruik te gaan maken van de uiteenlopende vormen van service die </w:t>
      </w:r>
      <w:r w:rsidR="009666F7" w:rsidRPr="009666F7">
        <w:rPr>
          <w:b/>
        </w:rPr>
        <w:t>b</w:t>
      </w:r>
      <w:r w:rsidR="009666F7" w:rsidRPr="009666F7">
        <w:rPr>
          <w:b/>
          <w:color w:val="FF0000"/>
        </w:rPr>
        <w:t>C</w:t>
      </w:r>
      <w:r w:rsidR="009666F7" w:rsidRPr="009666F7">
        <w:rPr>
          <w:b/>
        </w:rPr>
        <w:t>s</w:t>
      </w:r>
      <w:r w:rsidR="009666F7">
        <w:t xml:space="preserve"> aanbiedt. </w:t>
      </w:r>
    </w:p>
    <w:p w14:paraId="0EC844F0" w14:textId="73CE8F50" w:rsidR="009666F7" w:rsidRDefault="009666F7" w:rsidP="00734F65">
      <w:pPr>
        <w:ind w:left="708" w:firstLine="0"/>
      </w:pPr>
    </w:p>
    <w:p w14:paraId="07B7C8BC" w14:textId="77777777" w:rsidR="009666F7" w:rsidRDefault="009666F7" w:rsidP="00734F65">
      <w:pPr>
        <w:ind w:left="708" w:firstLine="0"/>
      </w:pPr>
      <w:r w:rsidRPr="009666F7">
        <w:rPr>
          <w:b/>
        </w:rPr>
        <w:t>b</w:t>
      </w:r>
      <w:r w:rsidRPr="009666F7">
        <w:rPr>
          <w:b/>
          <w:color w:val="FF0000"/>
        </w:rPr>
        <w:t>C</w:t>
      </w:r>
      <w:r w:rsidRPr="009666F7">
        <w:rPr>
          <w:b/>
        </w:rPr>
        <w:t>s</w:t>
      </w:r>
      <w:r>
        <w:t xml:space="preserve"> wil alleen maar bijdragen aan het plezier van bridgend Nederland (en uiteraard van onze zuiderburen!), met:</w:t>
      </w:r>
    </w:p>
    <w:p w14:paraId="6AB853FF" w14:textId="77777777" w:rsidR="009666F7" w:rsidRDefault="009666F7" w:rsidP="009666F7">
      <w:pPr>
        <w:pStyle w:val="Lijstalinea"/>
        <w:numPr>
          <w:ilvl w:val="0"/>
          <w:numId w:val="18"/>
        </w:numPr>
      </w:pPr>
      <w:r w:rsidRPr="009666F7">
        <w:t>bied- en speeltechniek</w:t>
      </w:r>
      <w:r>
        <w:t xml:space="preserve">, </w:t>
      </w:r>
      <w:r w:rsidRPr="009666F7">
        <w:t>training</w:t>
      </w:r>
      <w:r>
        <w:t>s</w:t>
      </w:r>
      <w:r w:rsidRPr="009666F7">
        <w:t>stof voor</w:t>
      </w:r>
      <w:r>
        <w:t xml:space="preserve"> het eigen clubblad of website;</w:t>
      </w:r>
    </w:p>
    <w:p w14:paraId="52FF8B15" w14:textId="77777777" w:rsidR="009666F7" w:rsidRDefault="009666F7" w:rsidP="009666F7">
      <w:pPr>
        <w:pStyle w:val="Lijstalinea"/>
        <w:numPr>
          <w:ilvl w:val="0"/>
          <w:numId w:val="18"/>
        </w:numPr>
      </w:pPr>
      <w:r>
        <w:t>spelregelvraagstukken, voor het op peil houden van de spelregelkennis;</w:t>
      </w:r>
    </w:p>
    <w:p w14:paraId="565CDC55" w14:textId="479FBF6A" w:rsidR="009666F7" w:rsidRDefault="009666F7" w:rsidP="009666F7">
      <w:pPr>
        <w:pStyle w:val="Lijstalinea"/>
        <w:numPr>
          <w:ilvl w:val="0"/>
          <w:numId w:val="18"/>
        </w:numPr>
      </w:pPr>
      <w:r>
        <w:t>specifieke speelschema</w:t>
      </w:r>
      <w:r w:rsidR="00F97F25">
        <w:t>’</w:t>
      </w:r>
      <w:r>
        <w:t xml:space="preserve">s </w:t>
      </w:r>
      <w:r w:rsidR="00F97F25">
        <w:t>waarmee twee groepen van verschillende speelsterkten in één lijn kunnen spelen</w:t>
      </w:r>
      <w:r>
        <w:t>;</w:t>
      </w:r>
    </w:p>
    <w:p w14:paraId="5AAF7AE3" w14:textId="30615D0A" w:rsidR="00F97F25" w:rsidRDefault="00F97F25" w:rsidP="009666F7">
      <w:pPr>
        <w:pStyle w:val="Lijstalinea"/>
        <w:numPr>
          <w:ilvl w:val="0"/>
          <w:numId w:val="18"/>
        </w:numPr>
      </w:pPr>
      <w:r>
        <w:t>specifieke speelschema’s met minder wisseling/beweging met daardoor minder besmettingsrisico;</w:t>
      </w:r>
    </w:p>
    <w:p w14:paraId="37F42D56" w14:textId="77777777" w:rsidR="00F97F25" w:rsidRDefault="00F97F25" w:rsidP="009666F7">
      <w:pPr>
        <w:pStyle w:val="Lijstalinea"/>
        <w:numPr>
          <w:ilvl w:val="0"/>
          <w:numId w:val="18"/>
        </w:numPr>
      </w:pPr>
      <w:r>
        <w:t>specifieke speelschema’s voor speciale wedstrijden;</w:t>
      </w:r>
    </w:p>
    <w:p w14:paraId="746F42B4" w14:textId="1398F9EA" w:rsidR="009666F7" w:rsidRDefault="009666F7" w:rsidP="009666F7">
      <w:pPr>
        <w:pStyle w:val="Lijstalinea"/>
        <w:numPr>
          <w:ilvl w:val="0"/>
          <w:numId w:val="18"/>
        </w:numPr>
      </w:pPr>
      <w:r>
        <w:t>informatie over het bouwen van een eigen clubwebsite</w:t>
      </w:r>
      <w:r w:rsidR="00F97F25">
        <w:t>;</w:t>
      </w:r>
    </w:p>
    <w:p w14:paraId="79362956" w14:textId="6A77B92E" w:rsidR="00F97F25" w:rsidRDefault="00F97F25" w:rsidP="009666F7">
      <w:pPr>
        <w:pStyle w:val="Lijstalinea"/>
        <w:numPr>
          <w:ilvl w:val="0"/>
          <w:numId w:val="18"/>
        </w:numPr>
      </w:pPr>
      <w:r>
        <w:lastRenderedPageBreak/>
        <w:t>arbitrage/advies over spelregelvraagstukken, ledenwerving, geschillen, fusie, etc.;</w:t>
      </w:r>
    </w:p>
    <w:p w14:paraId="43CD9013" w14:textId="423642DA" w:rsidR="00F97F25" w:rsidRDefault="006A4C89" w:rsidP="009666F7">
      <w:pPr>
        <w:pStyle w:val="Lijstalinea"/>
        <w:numPr>
          <w:ilvl w:val="0"/>
          <w:numId w:val="18"/>
        </w:numPr>
      </w:pPr>
      <w:r>
        <w:t xml:space="preserve">twee </w:t>
      </w:r>
      <w:r w:rsidR="00F97F25">
        <w:t>gratis digitale beginnerscursus</w:t>
      </w:r>
      <w:r>
        <w:t>sen:</w:t>
      </w:r>
      <w:r w:rsidR="00F97F25">
        <w:t xml:space="preserve"> 4-kaart hoog en 5-kaart hoog;</w:t>
      </w:r>
    </w:p>
    <w:p w14:paraId="4EEAF440" w14:textId="64C652FE" w:rsidR="00F97F25" w:rsidRDefault="00F97F25" w:rsidP="009666F7">
      <w:pPr>
        <w:pStyle w:val="Lijstalinea"/>
        <w:numPr>
          <w:ilvl w:val="0"/>
          <w:numId w:val="18"/>
        </w:numPr>
      </w:pPr>
      <w:r>
        <w:t xml:space="preserve">Docentrichtlijn </w:t>
      </w:r>
      <w:r w:rsidR="009840AF">
        <w:t xml:space="preserve">Pure </w:t>
      </w:r>
      <w:r w:rsidR="00C049DB">
        <w:t>B</w:t>
      </w:r>
      <w:r w:rsidR="009840AF">
        <w:t>eginners</w:t>
      </w:r>
      <w:r>
        <w:t>*</w:t>
      </w:r>
    </w:p>
    <w:p w14:paraId="70BA0C7E" w14:textId="77777777" w:rsidR="00F97F25" w:rsidRDefault="00F97F25" w:rsidP="00F97F25"/>
    <w:tbl>
      <w:tblPr>
        <w:tblStyle w:val="Tabelraster"/>
        <w:tblW w:w="0" w:type="auto"/>
        <w:tblInd w:w="1425" w:type="dxa"/>
        <w:tblLook w:val="04A0" w:firstRow="1" w:lastRow="0" w:firstColumn="1" w:lastColumn="0" w:noHBand="0" w:noVBand="1"/>
      </w:tblPr>
      <w:tblGrid>
        <w:gridCol w:w="8769"/>
      </w:tblGrid>
      <w:tr w:rsidR="00F97F25" w14:paraId="7B10ACB7" w14:textId="77777777" w:rsidTr="00F97F25">
        <w:tc>
          <w:tcPr>
            <w:tcW w:w="10194" w:type="dxa"/>
            <w:shd w:val="clear" w:color="auto" w:fill="E2EFD9" w:themeFill="accent6" w:themeFillTint="33"/>
          </w:tcPr>
          <w:p w14:paraId="13030AF8" w14:textId="0DCAD1F0" w:rsidR="00F97F25" w:rsidRPr="00F97F25" w:rsidRDefault="006A4C89" w:rsidP="00F97F25">
            <w:pPr>
              <w:ind w:left="0" w:firstLine="0"/>
              <w:rPr>
                <w:b/>
              </w:rPr>
            </w:pPr>
            <w:r>
              <w:rPr>
                <w:b/>
              </w:rPr>
              <w:t>*</w:t>
            </w:r>
            <w:r w:rsidR="009840AF">
              <w:rPr>
                <w:b/>
              </w:rPr>
              <w:t xml:space="preserve">Docentrichtlijn Pure </w:t>
            </w:r>
            <w:r w:rsidR="00C049DB">
              <w:rPr>
                <w:b/>
              </w:rPr>
              <w:t>B</w:t>
            </w:r>
            <w:r w:rsidR="009840AF">
              <w:rPr>
                <w:b/>
              </w:rPr>
              <w:t>eginners</w:t>
            </w:r>
          </w:p>
          <w:p w14:paraId="4C03A620" w14:textId="77777777" w:rsidR="00F97F25" w:rsidRDefault="00F97F25" w:rsidP="00F97F25">
            <w:pPr>
              <w:ind w:left="0" w:firstLine="0"/>
            </w:pPr>
          </w:p>
          <w:p w14:paraId="2F70EB0D" w14:textId="5574458F" w:rsidR="003647C4" w:rsidRDefault="003647C4" w:rsidP="00F97F25">
            <w:pPr>
              <w:ind w:left="0" w:firstLine="0"/>
              <w:rPr>
                <w:b/>
              </w:rPr>
            </w:pPr>
            <w:r>
              <w:rPr>
                <w:b/>
              </w:rPr>
              <w:t>Gemaakt voor:</w:t>
            </w:r>
          </w:p>
          <w:p w14:paraId="636B3752" w14:textId="1A5F5792" w:rsidR="00F97F25" w:rsidRDefault="00F97F25" w:rsidP="00F97F25">
            <w:pPr>
              <w:ind w:left="0" w:firstLine="0"/>
            </w:pPr>
            <w:r>
              <w:t xml:space="preserve">twee </w:t>
            </w:r>
            <w:r w:rsidR="003647C4">
              <w:t xml:space="preserve">gewone </w:t>
            </w:r>
            <w:r>
              <w:t xml:space="preserve">bridgers die twee pure </w:t>
            </w:r>
            <w:r w:rsidR="003647C4">
              <w:t>beginners willen klaarstomen voor bridgeclubbridge.</w:t>
            </w:r>
          </w:p>
          <w:p w14:paraId="1E6D6EB1" w14:textId="77777777" w:rsidR="003647C4" w:rsidRDefault="003647C4" w:rsidP="00F97F25">
            <w:pPr>
              <w:ind w:left="0" w:firstLine="0"/>
            </w:pPr>
          </w:p>
          <w:p w14:paraId="6724FD43" w14:textId="77777777" w:rsidR="003647C4" w:rsidRPr="003647C4" w:rsidRDefault="003647C4" w:rsidP="00F97F25">
            <w:pPr>
              <w:ind w:left="0" w:firstLine="0"/>
              <w:rPr>
                <w:b/>
              </w:rPr>
            </w:pPr>
            <w:r w:rsidRPr="003647C4">
              <w:rPr>
                <w:b/>
              </w:rPr>
              <w:t>Aanpak:</w:t>
            </w:r>
          </w:p>
          <w:p w14:paraId="194CB379" w14:textId="5F7D1A98" w:rsidR="003647C4" w:rsidRDefault="003647C4" w:rsidP="003647C4">
            <w:pPr>
              <w:ind w:left="0" w:firstLine="0"/>
            </w:pPr>
            <w:r>
              <w:t>Binnen één minuut de beginners – zonder voorafgaande theorie – dus al meteen vanaf de eerste minuut met veel plezier laten spelen.</w:t>
            </w:r>
          </w:p>
          <w:p w14:paraId="0F558916" w14:textId="690FA1C4" w:rsidR="003647C4" w:rsidRDefault="003647C4" w:rsidP="003647C4">
            <w:pPr>
              <w:ind w:left="0" w:firstLine="0"/>
            </w:pPr>
          </w:p>
          <w:p w14:paraId="17BDD8D0" w14:textId="491115A1" w:rsidR="003647C4" w:rsidRDefault="003647C4" w:rsidP="003647C4">
            <w:pPr>
              <w:ind w:left="0" w:firstLine="0"/>
              <w:rPr>
                <w:b/>
              </w:rPr>
            </w:pPr>
            <w:r>
              <w:rPr>
                <w:b/>
              </w:rPr>
              <w:t>Geheim van het succes:</w:t>
            </w:r>
          </w:p>
          <w:p w14:paraId="5312ED20" w14:textId="77777777" w:rsidR="003647C4" w:rsidRDefault="003647C4" w:rsidP="003647C4">
            <w:pPr>
              <w:ind w:left="0" w:firstLine="0"/>
            </w:pPr>
            <w:r w:rsidRPr="003647C4">
              <w:t xml:space="preserve">De </w:t>
            </w:r>
            <w:r>
              <w:t xml:space="preserve">uitgekiende </w:t>
            </w:r>
            <w:r w:rsidRPr="003647C4">
              <w:t>volgorde</w:t>
            </w:r>
            <w:r>
              <w:t xml:space="preserve"> waarin elke keer iets aan het spel wordt toegevoegd; daardoor wordt het elke kaar alleen maar leuker én gemakkelijker.</w:t>
            </w:r>
          </w:p>
          <w:p w14:paraId="66C17732" w14:textId="77777777" w:rsidR="003647C4" w:rsidRDefault="003647C4" w:rsidP="003647C4">
            <w:pPr>
              <w:ind w:left="0" w:firstLine="0"/>
            </w:pPr>
          </w:p>
          <w:p w14:paraId="7ABA528E" w14:textId="61AF0A1A" w:rsidR="003647C4" w:rsidRPr="003647C4" w:rsidRDefault="003647C4" w:rsidP="003647C4">
            <w:pPr>
              <w:ind w:left="0" w:firstLine="0"/>
              <w:rPr>
                <w:b/>
              </w:rPr>
            </w:pPr>
            <w:r w:rsidRPr="003647C4">
              <w:rPr>
                <w:b/>
              </w:rPr>
              <w:t>Belangrijkste docenten</w:t>
            </w:r>
            <w:r>
              <w:rPr>
                <w:b/>
              </w:rPr>
              <w:t>richtlijnen: fouten toestaan!</w:t>
            </w:r>
          </w:p>
          <w:p w14:paraId="565AEAFC" w14:textId="7F47CC7F" w:rsidR="003647C4" w:rsidRDefault="003647C4" w:rsidP="003647C4">
            <w:pPr>
              <w:ind w:left="0" w:firstLine="0"/>
            </w:pPr>
            <w:r>
              <w:t>De beginners zelf laten ontdekken wat goed en verkeerd uitpakt.</w:t>
            </w:r>
          </w:p>
          <w:p w14:paraId="007D26F7" w14:textId="3F8E914A" w:rsidR="003647C4" w:rsidRDefault="003647C4" w:rsidP="003647C4">
            <w:pPr>
              <w:ind w:left="0" w:firstLine="0"/>
            </w:pPr>
            <w:r>
              <w:t xml:space="preserve">Niet </w:t>
            </w:r>
            <w:r w:rsidR="009840AF">
              <w:t xml:space="preserve">na elk spel </w:t>
            </w:r>
            <w:r>
              <w:t>vertellen wat allemaal beter kon!</w:t>
            </w:r>
          </w:p>
          <w:p w14:paraId="52E03B3E" w14:textId="77777777" w:rsidR="003647C4" w:rsidRDefault="003647C4" w:rsidP="003647C4">
            <w:pPr>
              <w:ind w:left="0" w:firstLine="0"/>
            </w:pPr>
            <w:r>
              <w:t>Wel vertellen wat goed ging!</w:t>
            </w:r>
          </w:p>
          <w:p w14:paraId="18F4F66B" w14:textId="77777777" w:rsidR="009840AF" w:rsidRDefault="009840AF" w:rsidP="003647C4">
            <w:pPr>
              <w:ind w:left="0" w:firstLine="0"/>
            </w:pPr>
          </w:p>
          <w:p w14:paraId="708E615B" w14:textId="77777777" w:rsidR="009840AF" w:rsidRDefault="009840AF" w:rsidP="003647C4">
            <w:pPr>
              <w:ind w:left="0" w:firstLine="0"/>
              <w:rPr>
                <w:b/>
              </w:rPr>
            </w:pPr>
            <w:r>
              <w:rPr>
                <w:b/>
              </w:rPr>
              <w:t>Noodzakelijke kennis</w:t>
            </w:r>
          </w:p>
          <w:p w14:paraId="4BD30FC4" w14:textId="66807EE0" w:rsidR="009840AF" w:rsidRPr="009840AF" w:rsidRDefault="009840AF" w:rsidP="009840AF">
            <w:pPr>
              <w:ind w:left="0" w:firstLine="0"/>
            </w:pPr>
            <w:r w:rsidRPr="009840AF">
              <w:t>J</w:t>
            </w:r>
            <w:r>
              <w:t>ullie</w:t>
            </w:r>
            <w:r w:rsidRPr="009840AF">
              <w:t xml:space="preserve"> </w:t>
            </w:r>
            <w:r>
              <w:t xml:space="preserve">eigen </w:t>
            </w:r>
            <w:r w:rsidRPr="009840AF">
              <w:t>biedsysteem</w:t>
            </w:r>
            <w:r>
              <w:t xml:space="preserve"> en inzicht!</w:t>
            </w:r>
          </w:p>
        </w:tc>
      </w:tr>
    </w:tbl>
    <w:p w14:paraId="6EB848EB" w14:textId="02682758" w:rsidR="00F97F25" w:rsidRPr="009666F7" w:rsidRDefault="00F97F25" w:rsidP="00F97F25">
      <w:pPr>
        <w:ind w:left="1425"/>
      </w:pPr>
      <w:r>
        <w:t xml:space="preserve">     </w:t>
      </w:r>
    </w:p>
    <w:p w14:paraId="730C0284" w14:textId="6A4D8688" w:rsidR="009666F7" w:rsidRDefault="006A4C89" w:rsidP="00734F65">
      <w:pPr>
        <w:ind w:left="708" w:firstLine="0"/>
      </w:pPr>
      <w:r>
        <w:t xml:space="preserve">De NBB wil dat ook, op dit punt dus geen enkel verschil tussen </w:t>
      </w:r>
      <w:r w:rsidRPr="006A4C89">
        <w:rPr>
          <w:b/>
        </w:rPr>
        <w:t>b</w:t>
      </w:r>
      <w:r w:rsidRPr="006A4C89">
        <w:rPr>
          <w:b/>
          <w:color w:val="FF0000"/>
        </w:rPr>
        <w:t>C</w:t>
      </w:r>
      <w:r w:rsidRPr="006A4C89">
        <w:rPr>
          <w:b/>
        </w:rPr>
        <w:t>s</w:t>
      </w:r>
      <w:r>
        <w:t xml:space="preserve"> en de NBB. </w:t>
      </w:r>
    </w:p>
    <w:p w14:paraId="63D5538E" w14:textId="14219BC1" w:rsidR="006A4C89" w:rsidRDefault="006A4C89" w:rsidP="00734F65">
      <w:pPr>
        <w:ind w:left="708" w:firstLine="0"/>
      </w:pPr>
    </w:p>
    <w:p w14:paraId="6860FCAC" w14:textId="59006438" w:rsidR="006A4C89" w:rsidRDefault="006A4C89" w:rsidP="00734F65">
      <w:pPr>
        <w:ind w:left="708" w:firstLine="0"/>
      </w:pPr>
      <w:r>
        <w:t xml:space="preserve">Maar… daarnaast gaat de NBB ook voor het belang van de NBB. Zodra het om NBB-belang gaat denken </w:t>
      </w:r>
      <w:r w:rsidRPr="006A4C89">
        <w:rPr>
          <w:b/>
        </w:rPr>
        <w:t>b</w:t>
      </w:r>
      <w:r w:rsidRPr="006A4C89">
        <w:rPr>
          <w:b/>
          <w:color w:val="FF0000"/>
        </w:rPr>
        <w:t>C</w:t>
      </w:r>
      <w:r w:rsidRPr="006A4C89">
        <w:rPr>
          <w:b/>
        </w:rPr>
        <w:t>s</w:t>
      </w:r>
      <w:r>
        <w:t xml:space="preserve"> en NBB verschillend. Elke bridger en elke bridgeclub is ons namelijk even lief. Dat is ook niet moeilijk, want </w:t>
      </w:r>
      <w:r w:rsidRPr="006A4C89">
        <w:rPr>
          <w:b/>
        </w:rPr>
        <w:t>b</w:t>
      </w:r>
      <w:r w:rsidRPr="006A4C89">
        <w:rPr>
          <w:b/>
          <w:color w:val="FF0000"/>
        </w:rPr>
        <w:t>C</w:t>
      </w:r>
      <w:r w:rsidRPr="006A4C89">
        <w:rPr>
          <w:b/>
        </w:rPr>
        <w:t>s</w:t>
      </w:r>
      <w:r>
        <w:t xml:space="preserve"> kent geen betaalde werknemers, werkt uitsluitend met vrijwilligers.</w:t>
      </w:r>
    </w:p>
    <w:p w14:paraId="6E52EF83" w14:textId="1B104D8B" w:rsidR="006A4C89" w:rsidRDefault="006A4C89" w:rsidP="00734F65">
      <w:pPr>
        <w:ind w:left="708" w:firstLine="0"/>
      </w:pPr>
      <w:bookmarkStart w:id="0" w:name="_GoBack"/>
      <w:bookmarkEnd w:id="0"/>
    </w:p>
    <w:p w14:paraId="5B7B80AC" w14:textId="11E4E2CF" w:rsidR="009840AF" w:rsidRPr="009840AF" w:rsidRDefault="009840AF" w:rsidP="009840AF">
      <w:pPr>
        <w:ind w:left="0" w:firstLine="0"/>
        <w:rPr>
          <w:b/>
        </w:rPr>
      </w:pPr>
      <w:r w:rsidRPr="009840AF">
        <w:rPr>
          <w:b/>
        </w:rPr>
        <w:t xml:space="preserve">Aantal clubleden </w:t>
      </w:r>
      <w:r>
        <w:rPr>
          <w:b/>
        </w:rPr>
        <w:t xml:space="preserve">in drie maanden </w:t>
      </w:r>
      <w:r w:rsidRPr="009840AF">
        <w:rPr>
          <w:b/>
        </w:rPr>
        <w:t>verdubbelen</w:t>
      </w:r>
      <w:r w:rsidR="00C049DB">
        <w:rPr>
          <w:b/>
        </w:rPr>
        <w:t>!</w:t>
      </w:r>
    </w:p>
    <w:p w14:paraId="6344F1F8" w14:textId="4BB51634" w:rsidR="006A4C89" w:rsidRDefault="009840AF" w:rsidP="00734F65">
      <w:pPr>
        <w:ind w:left="708" w:firstLine="0"/>
      </w:pPr>
      <w:r>
        <w:t xml:space="preserve">Met de </w:t>
      </w:r>
      <w:r w:rsidRPr="00C049DB">
        <w:rPr>
          <w:b/>
          <w:i/>
        </w:rPr>
        <w:t xml:space="preserve">Docentrichtlijn </w:t>
      </w:r>
      <w:r w:rsidR="00C049DB" w:rsidRPr="00C049DB">
        <w:rPr>
          <w:b/>
          <w:i/>
        </w:rPr>
        <w:t>Pure Beginners</w:t>
      </w:r>
      <w:r>
        <w:t xml:space="preserve"> kun je binnen drie maanden het clubledenbestand verdubbelen! Alle leden werpen zich met hun bridgepartner op minstens twee nog-niet-bridgers.</w:t>
      </w:r>
    </w:p>
    <w:p w14:paraId="133DBFA3" w14:textId="77777777" w:rsidR="00C049DB" w:rsidRDefault="00C049DB" w:rsidP="00734F65">
      <w:pPr>
        <w:ind w:left="708" w:firstLine="0"/>
      </w:pPr>
    </w:p>
    <w:p w14:paraId="521FE82D" w14:textId="0AD4729E" w:rsidR="006A4C89" w:rsidRDefault="00C049DB" w:rsidP="00734F65">
      <w:pPr>
        <w:ind w:left="708" w:firstLine="0"/>
      </w:pPr>
      <w:r>
        <w:t xml:space="preserve">Met deze richtlijn laat je de beginners al meteen een super eenvoudig en leuk spel spelen, dat je telkens met een aanvulling nóg leuker maakt. </w:t>
      </w:r>
    </w:p>
    <w:p w14:paraId="342715D4" w14:textId="2DCB44C6" w:rsidR="00C049DB" w:rsidRDefault="00C049DB" w:rsidP="00734F65">
      <w:pPr>
        <w:ind w:left="708" w:firstLine="0"/>
      </w:pPr>
    </w:p>
    <w:p w14:paraId="3D636E39" w14:textId="77777777" w:rsidR="00C049DB" w:rsidRDefault="00C049DB" w:rsidP="00734F65">
      <w:pPr>
        <w:ind w:left="708" w:firstLine="0"/>
      </w:pPr>
      <w:r>
        <w:t xml:space="preserve">Beide spelers kunnen de beginners hun eigen biedsysteem leren. Maar cursusstof die hen aanspreekt, of de digitale gratis beginnerscursus </w:t>
      </w:r>
    </w:p>
    <w:p w14:paraId="364AB4D4" w14:textId="4BA3CC50" w:rsidR="002D1101" w:rsidRDefault="00C049DB" w:rsidP="00C049DB">
      <w:pPr>
        <w:ind w:left="708" w:firstLine="0"/>
      </w:pPr>
      <w:r w:rsidRPr="00C049DB">
        <w:rPr>
          <w:b/>
          <w:i/>
        </w:rPr>
        <w:t>‘Leuk, Leuker, Bridge’</w:t>
      </w:r>
      <w:r>
        <w:t xml:space="preserve"> kun je ook gebruiken. Maar ook dán met de Docentrichtlijn als basis van de opbouw. </w:t>
      </w:r>
      <w:r w:rsidR="002D1101">
        <w:t xml:space="preserve">  </w:t>
      </w:r>
    </w:p>
    <w:sectPr w:rsidR="002D1101" w:rsidSect="00560B2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BC09" w14:textId="77777777" w:rsidR="00306E08" w:rsidRDefault="00306E08" w:rsidP="007C3392">
      <w:r>
        <w:separator/>
      </w:r>
    </w:p>
  </w:endnote>
  <w:endnote w:type="continuationSeparator" w:id="0">
    <w:p w14:paraId="41797164" w14:textId="77777777" w:rsidR="00306E08" w:rsidRDefault="00306E08"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7F29" w14:textId="3A34DAB0" w:rsidR="00AB3EEF" w:rsidRDefault="00AB3EEF" w:rsidP="006B56EB">
    <w:pPr>
      <w:pStyle w:val="Voettekst"/>
      <w:jc w:val="center"/>
    </w:pPr>
    <w:r>
      <w:t>bridgeCLUBservice</w:t>
    </w:r>
    <w:r w:rsidR="0085780B">
      <w:t>:</w:t>
    </w:r>
    <w:r>
      <w:t xml:space="preserve"> </w:t>
    </w:r>
    <w:r w:rsidR="0085780B">
      <w:t xml:space="preserve">Liesbeth van Hoek, </w:t>
    </w:r>
    <w:r>
      <w:t xml:space="preserve">Ron Jedema en Rob Stravers </w:t>
    </w:r>
    <w:r w:rsidR="0085780B">
      <w:t xml:space="preserve">(eindredactie)  </w:t>
    </w:r>
    <w:hyperlink r:id="rId1" w:history="1">
      <w:r w:rsidR="0085780B" w:rsidRPr="00FF4F51">
        <w:rPr>
          <w:rStyle w:val="Hyperlink"/>
        </w:rPr>
        <w:t>rob.stravers128@gmail.com</w:t>
      </w:r>
    </w:hyperlink>
    <w:r w:rsidR="0085780B">
      <w:rPr>
        <w:rStyle w:val="Hyperlink"/>
      </w:rPr>
      <w:t xml:space="preserve">   </w:t>
    </w:r>
    <w:sdt>
      <w:sdtPr>
        <w:id w:val="2077927936"/>
        <w:docPartObj>
          <w:docPartGallery w:val="Page Numbers (Bottom of Page)"/>
          <w:docPartUnique/>
        </w:docPartObj>
      </w:sdtPr>
      <w:sdtEndPr/>
      <w:sdtContent>
        <w:r w:rsidR="00CF0464">
          <w:fldChar w:fldCharType="begin"/>
        </w:r>
        <w:r w:rsidR="00CF0464">
          <w:instrText>PAGE   \* MERGEFORMAT</w:instrText>
        </w:r>
        <w:r w:rsidR="00CF0464">
          <w:fldChar w:fldCharType="separate"/>
        </w:r>
        <w:r w:rsidR="00C049DB">
          <w:rPr>
            <w:noProof/>
          </w:rPr>
          <w:t>2</w:t>
        </w:r>
        <w:r w:rsidR="00CF0464">
          <w:rPr>
            <w:noProof/>
          </w:rPr>
          <w:fldChar w:fldCharType="end"/>
        </w:r>
      </w:sdtContent>
    </w:sdt>
  </w:p>
  <w:p w14:paraId="31D43358" w14:textId="77777777" w:rsidR="00AB3EEF" w:rsidRPr="007C3392" w:rsidRDefault="00AB3EEF"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C01EB" w14:textId="77777777" w:rsidR="00306E08" w:rsidRDefault="00306E08" w:rsidP="007C3392">
      <w:r>
        <w:separator/>
      </w:r>
    </w:p>
  </w:footnote>
  <w:footnote w:type="continuationSeparator" w:id="0">
    <w:p w14:paraId="74880E25" w14:textId="77777777" w:rsidR="00306E08" w:rsidRDefault="00306E08"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3F9"/>
    <w:multiLevelType w:val="hybridMultilevel"/>
    <w:tmpl w:val="FAEAAC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C67F6A"/>
    <w:multiLevelType w:val="multilevel"/>
    <w:tmpl w:val="4502DE4E"/>
    <w:lvl w:ilvl="0">
      <w:start w:val="1"/>
      <w:numFmt w:val="decimal"/>
      <w:lvlText w:val="%1."/>
      <w:lvlJc w:val="left"/>
      <w:pPr>
        <w:tabs>
          <w:tab w:val="num" w:pos="720"/>
        </w:tabs>
        <w:ind w:left="720" w:hanging="360"/>
      </w:pPr>
      <w:rPr>
        <w:rFonts w:ascii="Verdana" w:hAnsi="Verdana"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7F2DBE"/>
    <w:multiLevelType w:val="hybridMultilevel"/>
    <w:tmpl w:val="F97A68E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0CB6E4B"/>
    <w:multiLevelType w:val="hybridMultilevel"/>
    <w:tmpl w:val="C762B408"/>
    <w:lvl w:ilvl="0" w:tplc="C7E883A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5D5607"/>
    <w:multiLevelType w:val="hybridMultilevel"/>
    <w:tmpl w:val="0C8239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DD0197"/>
    <w:multiLevelType w:val="hybridMultilevel"/>
    <w:tmpl w:val="5D2CC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F96BFC"/>
    <w:multiLevelType w:val="hybridMultilevel"/>
    <w:tmpl w:val="AD842C0A"/>
    <w:lvl w:ilvl="0" w:tplc="5C524796">
      <w:start w:val="15"/>
      <w:numFmt w:val="bullet"/>
      <w:lvlText w:val="-"/>
      <w:lvlJc w:val="left"/>
      <w:pPr>
        <w:ind w:left="1068" w:hanging="360"/>
      </w:pPr>
      <w:rPr>
        <w:rFonts w:ascii="Verdana" w:eastAsiaTheme="minorHAnsi" w:hAnsi="Verdana" w:cs="Calibri"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A004498"/>
    <w:multiLevelType w:val="hybridMultilevel"/>
    <w:tmpl w:val="AECA0F74"/>
    <w:lvl w:ilvl="0" w:tplc="04130001">
      <w:start w:val="1"/>
      <w:numFmt w:val="bullet"/>
      <w:lvlText w:val=""/>
      <w:lvlJc w:val="left"/>
      <w:pPr>
        <w:ind w:left="5388" w:hanging="360"/>
      </w:pPr>
      <w:rPr>
        <w:rFonts w:ascii="Symbol" w:hAnsi="Symbol" w:hint="default"/>
      </w:rPr>
    </w:lvl>
    <w:lvl w:ilvl="1" w:tplc="04130003">
      <w:start w:val="1"/>
      <w:numFmt w:val="bullet"/>
      <w:lvlText w:val="o"/>
      <w:lvlJc w:val="left"/>
      <w:pPr>
        <w:ind w:left="6108" w:hanging="360"/>
      </w:pPr>
      <w:rPr>
        <w:rFonts w:ascii="Courier New" w:hAnsi="Courier New" w:cs="Courier New" w:hint="default"/>
      </w:rPr>
    </w:lvl>
    <w:lvl w:ilvl="2" w:tplc="04130005" w:tentative="1">
      <w:start w:val="1"/>
      <w:numFmt w:val="bullet"/>
      <w:lvlText w:val=""/>
      <w:lvlJc w:val="left"/>
      <w:pPr>
        <w:ind w:left="6828" w:hanging="360"/>
      </w:pPr>
      <w:rPr>
        <w:rFonts w:ascii="Wingdings" w:hAnsi="Wingdings" w:hint="default"/>
      </w:rPr>
    </w:lvl>
    <w:lvl w:ilvl="3" w:tplc="04130001" w:tentative="1">
      <w:start w:val="1"/>
      <w:numFmt w:val="bullet"/>
      <w:lvlText w:val=""/>
      <w:lvlJc w:val="left"/>
      <w:pPr>
        <w:ind w:left="7548" w:hanging="360"/>
      </w:pPr>
      <w:rPr>
        <w:rFonts w:ascii="Symbol" w:hAnsi="Symbol" w:hint="default"/>
      </w:rPr>
    </w:lvl>
    <w:lvl w:ilvl="4" w:tplc="04130003" w:tentative="1">
      <w:start w:val="1"/>
      <w:numFmt w:val="bullet"/>
      <w:lvlText w:val="o"/>
      <w:lvlJc w:val="left"/>
      <w:pPr>
        <w:ind w:left="8268" w:hanging="360"/>
      </w:pPr>
      <w:rPr>
        <w:rFonts w:ascii="Courier New" w:hAnsi="Courier New" w:cs="Courier New" w:hint="default"/>
      </w:rPr>
    </w:lvl>
    <w:lvl w:ilvl="5" w:tplc="04130005" w:tentative="1">
      <w:start w:val="1"/>
      <w:numFmt w:val="bullet"/>
      <w:lvlText w:val=""/>
      <w:lvlJc w:val="left"/>
      <w:pPr>
        <w:ind w:left="8988" w:hanging="360"/>
      </w:pPr>
      <w:rPr>
        <w:rFonts w:ascii="Wingdings" w:hAnsi="Wingdings" w:hint="default"/>
      </w:rPr>
    </w:lvl>
    <w:lvl w:ilvl="6" w:tplc="04130001" w:tentative="1">
      <w:start w:val="1"/>
      <w:numFmt w:val="bullet"/>
      <w:lvlText w:val=""/>
      <w:lvlJc w:val="left"/>
      <w:pPr>
        <w:ind w:left="9708" w:hanging="360"/>
      </w:pPr>
      <w:rPr>
        <w:rFonts w:ascii="Symbol" w:hAnsi="Symbol" w:hint="default"/>
      </w:rPr>
    </w:lvl>
    <w:lvl w:ilvl="7" w:tplc="04130003" w:tentative="1">
      <w:start w:val="1"/>
      <w:numFmt w:val="bullet"/>
      <w:lvlText w:val="o"/>
      <w:lvlJc w:val="left"/>
      <w:pPr>
        <w:ind w:left="10428" w:hanging="360"/>
      </w:pPr>
      <w:rPr>
        <w:rFonts w:ascii="Courier New" w:hAnsi="Courier New" w:cs="Courier New" w:hint="default"/>
      </w:rPr>
    </w:lvl>
    <w:lvl w:ilvl="8" w:tplc="04130005" w:tentative="1">
      <w:start w:val="1"/>
      <w:numFmt w:val="bullet"/>
      <w:lvlText w:val=""/>
      <w:lvlJc w:val="left"/>
      <w:pPr>
        <w:ind w:left="11148" w:hanging="360"/>
      </w:pPr>
      <w:rPr>
        <w:rFonts w:ascii="Wingdings" w:hAnsi="Wingdings" w:hint="default"/>
      </w:rPr>
    </w:lvl>
  </w:abstractNum>
  <w:abstractNum w:abstractNumId="8" w15:restartNumberingAfterBreak="0">
    <w:nsid w:val="44146D56"/>
    <w:multiLevelType w:val="hybridMultilevel"/>
    <w:tmpl w:val="BACE0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877174F"/>
    <w:multiLevelType w:val="hybridMultilevel"/>
    <w:tmpl w:val="A7A4C0D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87F4843"/>
    <w:multiLevelType w:val="hybridMultilevel"/>
    <w:tmpl w:val="AE50A57C"/>
    <w:lvl w:ilvl="0" w:tplc="75A22390">
      <w:start w:val="1"/>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0711B85"/>
    <w:multiLevelType w:val="hybridMultilevel"/>
    <w:tmpl w:val="DE40FF28"/>
    <w:lvl w:ilvl="0" w:tplc="1B42165A">
      <w:start w:val="1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17780A"/>
    <w:multiLevelType w:val="hybridMultilevel"/>
    <w:tmpl w:val="D522242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31A2961"/>
    <w:multiLevelType w:val="hybridMultilevel"/>
    <w:tmpl w:val="661821C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6F3D49DD"/>
    <w:multiLevelType w:val="hybridMultilevel"/>
    <w:tmpl w:val="CBECCB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2753A03"/>
    <w:multiLevelType w:val="hybridMultilevel"/>
    <w:tmpl w:val="60D650EE"/>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04130003">
      <w:start w:val="1"/>
      <w:numFmt w:val="bullet"/>
      <w:lvlText w:val="o"/>
      <w:lvlJc w:val="left"/>
      <w:pPr>
        <w:ind w:left="1788"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D144B18"/>
    <w:multiLevelType w:val="hybridMultilevel"/>
    <w:tmpl w:val="A5C03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0"/>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9"/>
  </w:num>
  <w:num w:numId="12">
    <w:abstractNumId w:val="2"/>
  </w:num>
  <w:num w:numId="13">
    <w:abstractNumId w:val="14"/>
  </w:num>
  <w:num w:numId="14">
    <w:abstractNumId w:val="7"/>
  </w:num>
  <w:num w:numId="15">
    <w:abstractNumId w:val="13"/>
  </w:num>
  <w:num w:numId="16">
    <w:abstractNumId w:val="8"/>
  </w:num>
  <w:num w:numId="17">
    <w:abstractNumId w:val="15"/>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546DE"/>
    <w:rsid w:val="00056218"/>
    <w:rsid w:val="000567D9"/>
    <w:rsid w:val="000762A8"/>
    <w:rsid w:val="0009172F"/>
    <w:rsid w:val="00097866"/>
    <w:rsid w:val="000A1B5C"/>
    <w:rsid w:val="000A7F03"/>
    <w:rsid w:val="000B0805"/>
    <w:rsid w:val="000C0A6C"/>
    <w:rsid w:val="000D5AB2"/>
    <w:rsid w:val="000F5EC0"/>
    <w:rsid w:val="00106FCD"/>
    <w:rsid w:val="00113748"/>
    <w:rsid w:val="00116E16"/>
    <w:rsid w:val="001172F4"/>
    <w:rsid w:val="00136594"/>
    <w:rsid w:val="00146FEE"/>
    <w:rsid w:val="00154718"/>
    <w:rsid w:val="00156059"/>
    <w:rsid w:val="0016645F"/>
    <w:rsid w:val="00172766"/>
    <w:rsid w:val="00182BDF"/>
    <w:rsid w:val="00184E6D"/>
    <w:rsid w:val="001852E3"/>
    <w:rsid w:val="001927FC"/>
    <w:rsid w:val="001A277E"/>
    <w:rsid w:val="001C3D92"/>
    <w:rsid w:val="001C5608"/>
    <w:rsid w:val="001D1028"/>
    <w:rsid w:val="001D6FCD"/>
    <w:rsid w:val="001E37B6"/>
    <w:rsid w:val="001E5930"/>
    <w:rsid w:val="002072FD"/>
    <w:rsid w:val="00233660"/>
    <w:rsid w:val="00250BC2"/>
    <w:rsid w:val="00251AEB"/>
    <w:rsid w:val="00261D6D"/>
    <w:rsid w:val="00290529"/>
    <w:rsid w:val="00291CCF"/>
    <w:rsid w:val="00297DE4"/>
    <w:rsid w:val="002B1E83"/>
    <w:rsid w:val="002D1101"/>
    <w:rsid w:val="002D2F96"/>
    <w:rsid w:val="002D45D5"/>
    <w:rsid w:val="002D7D30"/>
    <w:rsid w:val="002E4833"/>
    <w:rsid w:val="002F0461"/>
    <w:rsid w:val="00306E08"/>
    <w:rsid w:val="003137E1"/>
    <w:rsid w:val="00314CFE"/>
    <w:rsid w:val="00333DC8"/>
    <w:rsid w:val="0035095B"/>
    <w:rsid w:val="003534CD"/>
    <w:rsid w:val="003647C4"/>
    <w:rsid w:val="0036657D"/>
    <w:rsid w:val="0036745C"/>
    <w:rsid w:val="003705FB"/>
    <w:rsid w:val="00373D7C"/>
    <w:rsid w:val="00376FE3"/>
    <w:rsid w:val="003A6D40"/>
    <w:rsid w:val="003B1974"/>
    <w:rsid w:val="003B74EB"/>
    <w:rsid w:val="003D5C7B"/>
    <w:rsid w:val="003E625B"/>
    <w:rsid w:val="003F6E16"/>
    <w:rsid w:val="00403BBB"/>
    <w:rsid w:val="00403E1D"/>
    <w:rsid w:val="004136E6"/>
    <w:rsid w:val="00415848"/>
    <w:rsid w:val="00417BC5"/>
    <w:rsid w:val="004340E9"/>
    <w:rsid w:val="004347FE"/>
    <w:rsid w:val="0043637F"/>
    <w:rsid w:val="00444D82"/>
    <w:rsid w:val="004711E3"/>
    <w:rsid w:val="00472EB2"/>
    <w:rsid w:val="00477E61"/>
    <w:rsid w:val="00480E74"/>
    <w:rsid w:val="00485301"/>
    <w:rsid w:val="004922D9"/>
    <w:rsid w:val="004A5BF2"/>
    <w:rsid w:val="004B10D1"/>
    <w:rsid w:val="004B1440"/>
    <w:rsid w:val="004B3457"/>
    <w:rsid w:val="004B7A69"/>
    <w:rsid w:val="004F4034"/>
    <w:rsid w:val="004F7E0F"/>
    <w:rsid w:val="005014C2"/>
    <w:rsid w:val="0051167A"/>
    <w:rsid w:val="00560B28"/>
    <w:rsid w:val="00564675"/>
    <w:rsid w:val="005664F1"/>
    <w:rsid w:val="0057268C"/>
    <w:rsid w:val="00577840"/>
    <w:rsid w:val="00584FA3"/>
    <w:rsid w:val="005851D3"/>
    <w:rsid w:val="005856F6"/>
    <w:rsid w:val="005A78BA"/>
    <w:rsid w:val="005B543A"/>
    <w:rsid w:val="005C43AE"/>
    <w:rsid w:val="005D4CD8"/>
    <w:rsid w:val="005D7D6A"/>
    <w:rsid w:val="005E7A79"/>
    <w:rsid w:val="005F27F0"/>
    <w:rsid w:val="005F336B"/>
    <w:rsid w:val="006003A5"/>
    <w:rsid w:val="00610C68"/>
    <w:rsid w:val="006122FB"/>
    <w:rsid w:val="00614235"/>
    <w:rsid w:val="006222F2"/>
    <w:rsid w:val="00635E3F"/>
    <w:rsid w:val="00641B33"/>
    <w:rsid w:val="006437AA"/>
    <w:rsid w:val="00650A71"/>
    <w:rsid w:val="006605F9"/>
    <w:rsid w:val="006634F1"/>
    <w:rsid w:val="006724F3"/>
    <w:rsid w:val="00673218"/>
    <w:rsid w:val="00677EB6"/>
    <w:rsid w:val="006A4C89"/>
    <w:rsid w:val="006A601A"/>
    <w:rsid w:val="006B39A4"/>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ABD"/>
    <w:rsid w:val="00734F65"/>
    <w:rsid w:val="00740FAA"/>
    <w:rsid w:val="0074443F"/>
    <w:rsid w:val="007539EC"/>
    <w:rsid w:val="00756761"/>
    <w:rsid w:val="00764518"/>
    <w:rsid w:val="0076713A"/>
    <w:rsid w:val="00776DBF"/>
    <w:rsid w:val="007A1631"/>
    <w:rsid w:val="007B31A5"/>
    <w:rsid w:val="007C3392"/>
    <w:rsid w:val="007C36B2"/>
    <w:rsid w:val="007C4E6D"/>
    <w:rsid w:val="007C606A"/>
    <w:rsid w:val="007C7CF8"/>
    <w:rsid w:val="007D2BC1"/>
    <w:rsid w:val="007E19E9"/>
    <w:rsid w:val="007F43F9"/>
    <w:rsid w:val="007F5FC4"/>
    <w:rsid w:val="008051BB"/>
    <w:rsid w:val="00805D2B"/>
    <w:rsid w:val="00811362"/>
    <w:rsid w:val="0081238F"/>
    <w:rsid w:val="00812A6A"/>
    <w:rsid w:val="008135AD"/>
    <w:rsid w:val="00821C4D"/>
    <w:rsid w:val="0083089E"/>
    <w:rsid w:val="00835A6B"/>
    <w:rsid w:val="0084096D"/>
    <w:rsid w:val="00842440"/>
    <w:rsid w:val="008442ED"/>
    <w:rsid w:val="0085780B"/>
    <w:rsid w:val="00857E74"/>
    <w:rsid w:val="00861002"/>
    <w:rsid w:val="00863735"/>
    <w:rsid w:val="00873867"/>
    <w:rsid w:val="00875583"/>
    <w:rsid w:val="0087758F"/>
    <w:rsid w:val="008A17B5"/>
    <w:rsid w:val="008A4942"/>
    <w:rsid w:val="008B4003"/>
    <w:rsid w:val="008C4ABB"/>
    <w:rsid w:val="008E6520"/>
    <w:rsid w:val="008F0184"/>
    <w:rsid w:val="009171EB"/>
    <w:rsid w:val="00932EB7"/>
    <w:rsid w:val="00934EF0"/>
    <w:rsid w:val="009377EA"/>
    <w:rsid w:val="00962923"/>
    <w:rsid w:val="009666F7"/>
    <w:rsid w:val="00970693"/>
    <w:rsid w:val="009710BF"/>
    <w:rsid w:val="009840AF"/>
    <w:rsid w:val="00990888"/>
    <w:rsid w:val="009A23B3"/>
    <w:rsid w:val="009A24C1"/>
    <w:rsid w:val="009A5869"/>
    <w:rsid w:val="009A5CA1"/>
    <w:rsid w:val="009B6854"/>
    <w:rsid w:val="009C6341"/>
    <w:rsid w:val="00A060EE"/>
    <w:rsid w:val="00A0674F"/>
    <w:rsid w:val="00A17119"/>
    <w:rsid w:val="00A26760"/>
    <w:rsid w:val="00A30A5C"/>
    <w:rsid w:val="00A37B45"/>
    <w:rsid w:val="00A4550B"/>
    <w:rsid w:val="00A51CF4"/>
    <w:rsid w:val="00A968C9"/>
    <w:rsid w:val="00AA1EFE"/>
    <w:rsid w:val="00AA5BED"/>
    <w:rsid w:val="00AB3EEF"/>
    <w:rsid w:val="00AC14C0"/>
    <w:rsid w:val="00AC3FF9"/>
    <w:rsid w:val="00AC6919"/>
    <w:rsid w:val="00AD1D96"/>
    <w:rsid w:val="00AD7500"/>
    <w:rsid w:val="00AE5996"/>
    <w:rsid w:val="00AE5F8B"/>
    <w:rsid w:val="00B061AC"/>
    <w:rsid w:val="00B13CE7"/>
    <w:rsid w:val="00B321A0"/>
    <w:rsid w:val="00B43E4B"/>
    <w:rsid w:val="00B633CB"/>
    <w:rsid w:val="00B9086D"/>
    <w:rsid w:val="00B92404"/>
    <w:rsid w:val="00B96240"/>
    <w:rsid w:val="00B97A20"/>
    <w:rsid w:val="00BA3EE2"/>
    <w:rsid w:val="00BC1D15"/>
    <w:rsid w:val="00BE2E6C"/>
    <w:rsid w:val="00BE6B3B"/>
    <w:rsid w:val="00C0266B"/>
    <w:rsid w:val="00C04077"/>
    <w:rsid w:val="00C049DB"/>
    <w:rsid w:val="00C156F6"/>
    <w:rsid w:val="00C61D4C"/>
    <w:rsid w:val="00C82312"/>
    <w:rsid w:val="00C960E8"/>
    <w:rsid w:val="00C97E5C"/>
    <w:rsid w:val="00CA00A3"/>
    <w:rsid w:val="00CB0C53"/>
    <w:rsid w:val="00CD0CC7"/>
    <w:rsid w:val="00CD1AC6"/>
    <w:rsid w:val="00CF0464"/>
    <w:rsid w:val="00CF72F2"/>
    <w:rsid w:val="00D012FB"/>
    <w:rsid w:val="00D03387"/>
    <w:rsid w:val="00D176CA"/>
    <w:rsid w:val="00D21313"/>
    <w:rsid w:val="00D21A4B"/>
    <w:rsid w:val="00D225C6"/>
    <w:rsid w:val="00D324BF"/>
    <w:rsid w:val="00D371E5"/>
    <w:rsid w:val="00D4080F"/>
    <w:rsid w:val="00D45795"/>
    <w:rsid w:val="00D4627C"/>
    <w:rsid w:val="00D47340"/>
    <w:rsid w:val="00D51EF6"/>
    <w:rsid w:val="00D64E66"/>
    <w:rsid w:val="00D73425"/>
    <w:rsid w:val="00D82FCE"/>
    <w:rsid w:val="00D930A0"/>
    <w:rsid w:val="00D96912"/>
    <w:rsid w:val="00DA7289"/>
    <w:rsid w:val="00DB463F"/>
    <w:rsid w:val="00DC61BA"/>
    <w:rsid w:val="00DC7157"/>
    <w:rsid w:val="00DC7618"/>
    <w:rsid w:val="00DE2028"/>
    <w:rsid w:val="00DE5CD2"/>
    <w:rsid w:val="00DE7755"/>
    <w:rsid w:val="00DE78CE"/>
    <w:rsid w:val="00E16767"/>
    <w:rsid w:val="00E246B3"/>
    <w:rsid w:val="00E37F57"/>
    <w:rsid w:val="00E407E5"/>
    <w:rsid w:val="00E44D0A"/>
    <w:rsid w:val="00E613DA"/>
    <w:rsid w:val="00E77692"/>
    <w:rsid w:val="00E85372"/>
    <w:rsid w:val="00E96E34"/>
    <w:rsid w:val="00EA1A75"/>
    <w:rsid w:val="00EA3379"/>
    <w:rsid w:val="00EA41D3"/>
    <w:rsid w:val="00EB111D"/>
    <w:rsid w:val="00EF0CC3"/>
    <w:rsid w:val="00F228B3"/>
    <w:rsid w:val="00F40441"/>
    <w:rsid w:val="00F44832"/>
    <w:rsid w:val="00F56102"/>
    <w:rsid w:val="00F5781B"/>
    <w:rsid w:val="00F57C8C"/>
    <w:rsid w:val="00F60D77"/>
    <w:rsid w:val="00F617BB"/>
    <w:rsid w:val="00F70700"/>
    <w:rsid w:val="00F80D67"/>
    <w:rsid w:val="00F97F25"/>
    <w:rsid w:val="00FA7B9E"/>
    <w:rsid w:val="00FC1530"/>
    <w:rsid w:val="00FD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30E5"/>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 w:type="paragraph" w:styleId="Revisie">
    <w:name w:val="Revision"/>
    <w:hidden/>
    <w:uiPriority w:val="99"/>
    <w:semiHidden/>
    <w:rsid w:val="00113748"/>
    <w:pPr>
      <w:ind w:left="0" w:firstLine="0"/>
    </w:pPr>
  </w:style>
  <w:style w:type="paragraph" w:styleId="Ballontekst">
    <w:name w:val="Balloon Text"/>
    <w:basedOn w:val="Standaard"/>
    <w:link w:val="BallontekstChar"/>
    <w:uiPriority w:val="99"/>
    <w:semiHidden/>
    <w:unhideWhenUsed/>
    <w:rsid w:val="002072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7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532500211">
      <w:bodyDiv w:val="1"/>
      <w:marLeft w:val="0"/>
      <w:marRight w:val="0"/>
      <w:marTop w:val="0"/>
      <w:marBottom w:val="0"/>
      <w:divBdr>
        <w:top w:val="none" w:sz="0" w:space="0" w:color="auto"/>
        <w:left w:val="none" w:sz="0" w:space="0" w:color="auto"/>
        <w:bottom w:val="none" w:sz="0" w:space="0" w:color="auto"/>
        <w:right w:val="none" w:sz="0" w:space="0" w:color="auto"/>
      </w:divBdr>
    </w:div>
    <w:div w:id="535654405">
      <w:bodyDiv w:val="1"/>
      <w:marLeft w:val="0"/>
      <w:marRight w:val="0"/>
      <w:marTop w:val="0"/>
      <w:marBottom w:val="0"/>
      <w:divBdr>
        <w:top w:val="none" w:sz="0" w:space="0" w:color="auto"/>
        <w:left w:val="none" w:sz="0" w:space="0" w:color="auto"/>
        <w:bottom w:val="none" w:sz="0" w:space="0" w:color="auto"/>
        <w:right w:val="none" w:sz="0" w:space="0" w:color="auto"/>
      </w:divBdr>
    </w:div>
    <w:div w:id="536041504">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783966795">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732538789">
      <w:bodyDiv w:val="1"/>
      <w:marLeft w:val="0"/>
      <w:marRight w:val="0"/>
      <w:marTop w:val="0"/>
      <w:marBottom w:val="0"/>
      <w:divBdr>
        <w:top w:val="none" w:sz="0" w:space="0" w:color="auto"/>
        <w:left w:val="none" w:sz="0" w:space="0" w:color="auto"/>
        <w:bottom w:val="none" w:sz="0" w:space="0" w:color="auto"/>
        <w:right w:val="none" w:sz="0" w:space="0" w:color="auto"/>
      </w:divBdr>
    </w:div>
    <w:div w:id="1748379588">
      <w:bodyDiv w:val="1"/>
      <w:marLeft w:val="0"/>
      <w:marRight w:val="0"/>
      <w:marTop w:val="0"/>
      <w:marBottom w:val="0"/>
      <w:divBdr>
        <w:top w:val="none" w:sz="0" w:space="0" w:color="auto"/>
        <w:left w:val="none" w:sz="0" w:space="0" w:color="auto"/>
        <w:bottom w:val="none" w:sz="0" w:space="0" w:color="auto"/>
        <w:right w:val="none" w:sz="0" w:space="0" w:color="auto"/>
      </w:divBdr>
    </w:div>
    <w:div w:id="1748844875">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 w:id="1924339896">
      <w:bodyDiv w:val="1"/>
      <w:marLeft w:val="0"/>
      <w:marRight w:val="0"/>
      <w:marTop w:val="0"/>
      <w:marBottom w:val="0"/>
      <w:divBdr>
        <w:top w:val="none" w:sz="0" w:space="0" w:color="auto"/>
        <w:left w:val="none" w:sz="0" w:space="0" w:color="auto"/>
        <w:bottom w:val="none" w:sz="0" w:space="0" w:color="auto"/>
        <w:right w:val="none" w:sz="0" w:space="0" w:color="auto"/>
      </w:divBdr>
    </w:div>
    <w:div w:id="20356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7813-2240-4191-BC87-1B23F2A5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2022-11-16T10:54:00Z</dcterms:created>
  <dcterms:modified xsi:type="dcterms:W3CDTF">2022-11-16T10:54:00Z</dcterms:modified>
</cp:coreProperties>
</file>